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140"/>
        <w:tblW w:w="16700" w:type="dxa"/>
        <w:tblLook w:val="04A0" w:firstRow="1" w:lastRow="0" w:firstColumn="1" w:lastColumn="0" w:noHBand="0" w:noVBand="1"/>
      </w:tblPr>
      <w:tblGrid>
        <w:gridCol w:w="3654"/>
        <w:gridCol w:w="3859"/>
        <w:gridCol w:w="4387"/>
        <w:gridCol w:w="960"/>
        <w:gridCol w:w="960"/>
        <w:gridCol w:w="960"/>
        <w:gridCol w:w="960"/>
        <w:gridCol w:w="960"/>
      </w:tblGrid>
      <w:tr w:rsidR="002D7F60" w:rsidRPr="008F05C0" w:rsidTr="002D7F60">
        <w:trPr>
          <w:trHeight w:val="150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8FC9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05C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8FC9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Стоимость в рублях </w:t>
            </w:r>
            <w:r w:rsidRPr="008F05C0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(стоимость услуги не включает государственные пошлины и иные необходимые платежи, если в примечании не оговорено иное)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8FC9"/>
            <w:noWrap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270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первичной 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3120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ООО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6000 - полное сопровождение процедуры государственной регистрации;                                   4000 - подготовка комплекта документов.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по полному сопровождению процедуры государственной регистрации включает: консультацию по вопросам регистрации; разработку проектов учредительных документов; подбор видов экономической деятельности; оплата госпошлины; формирование, подача и получение пакета документов, необходимых для открытия фирмы; заказ печати; подготовка уведомления о применении УСН; получение уведомления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сатистики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.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4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Акционерного общества (ПАО, НПАО)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включает: консультацию по вопросам регистрации; разработку проектов учредительных документов; подбор видов экономической деятельности; формирование и подача пакета документов, необходимых для открытия фирмы; заказ печати. Регистрация выпуска акций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оплаичвается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отдельно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первичной эмиссии акций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выпуска акций в Федеральной службе по финансовым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8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дополнительной эмиссии акций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от 25000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За 1 этап. Окончательная стоимость зависит от категории ценных бумаг.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3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Индивидуального предпринимателя (ИП, КФХ)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3000 - полное сопровождение процедуры государственной регистрации;                                   1500 - подготовка комплекта документов.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включает: консультацию по вопросам регистрации; подбор видов экономической деятельности; формирование и подача пакета документов, необходимых для регистрации ИП; заказ печати, подготовка уведомления о применении УСН; получение уведомления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сатистики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3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Регистрация некоммерческих и общественных (региональных, местных) организаций, охранных организаций (ЧОО)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15000 - полное сопровождение процедуры государственной регистрации;                                   10000 - подготовка комплекта документов.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по полному сопровождению процедуры государственной регистрации включает: консультацию по вопросам регистрации; разработку проектов учредительных документов; подбор видов экономической деятельности; оплата госпошлины; формирование, подача и получение пакета документов, необходимых для открытия фирмы; заказ печати; подготовка уведомления о применении УСН; получение уведомления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сатистики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.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55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филиалов и представительств юридических лиц резидентов РФ/нерезидентов РФ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7000/30000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Услуга включает:                                                                                  подготовка и оформление необходимых документов;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 w:type="page"/>
              <w:t>подача документов в ГРП и получение свидетельства об аккредитации филиала/представительства;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 w:type="page"/>
              <w:t>получение кодов Госкомстата;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 w:type="page"/>
              <w:t>подача документов в ИФНС и получение свидетельства о постановке на учет (ИНН);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 w:type="page"/>
              <w:t>подача документов и получение уведомление из государственных фондов;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 w:type="page"/>
              <w:t>внесение изменений в реестр ГРП.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15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Услуги по регистрации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040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изменений в учредительные документы коммерческих организаций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Подразумеваются такие изменения как: наименование, юридический адрес, увеличение/уменьшение уставного капитала, виды деятельности, филиалы и представительства, иные изменения в учредительные документы, приведение в соответствие с ФЗ № 99-ФЗ от 5 мая 2014 г. и т.д.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5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Государственная регистрация изменения юридического адреса из одного муниципального образования в другое (в 2 этапа)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изменений в ЕГРЮЛ для коммерческих организаций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Смена или изменение сведений о руководителе, изменение сведений об участниках, виды деятельности не вносимые в устав и т.д.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Сопровождение сделки по отчуждению доли / части доли в ООО у нотариуса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Подготовка документов, сопровождение, получение документов в регистрирующем органе.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27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Переход доли участника ООО третьему лицу или другому участнику в ООО с несколькими участниками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Процедура "выход - продажа (распределение)"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27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Переход доли единственного участника ООО третьему лицу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Процедура "вход нового участника путем увеличения уставного капитала - выход старого участника - распределение доли оставшемуся участнику"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27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изменений в учредительные документы некоммерческих организаций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3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Регистрация изменений в ЕГРЮЛ для некоммерческих организаций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5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Государственная регистрация изменений в сведения для ИП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2 500 - полное сопровождение процедуры государственной регистрации;                                   1 500 - подготовка комплекта документов.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Изменение видов экономической деятельности по ОКВЭД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8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Получение или подача документов в ИФНС №1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Получение или подача документов по доверенности, проверка полученного комплекта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15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Открытие / закрытие счета в банке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Стоимость не включает тарифы банка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Заказ печати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Стоимость изготовления печати оплачивается клиентом отдельно и зависит от выбранного типа печати и степени срочности её изготовления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Переход на упрощенную систему налогообложения на основании патента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Подготовка документов, подача в налоговый орган, получение патента (по нотариальной доверенности)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Справка об открытых банковских счетах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8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Справка об отсутствии задолженности по налогам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270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Выписки из ЕГРЮЛ и ЕГРИП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765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Выписка из ЕГРИП и ЕГРЮЛ несрочное/срочное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1000/2000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103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Копия Устава, листов записи, иных документов из регистрационного дела несрочное/срочное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1000/2000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15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Реорганизация и ликвидация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1515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Разделение, слияние, присоединение, выделение, преобразование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Консультирование, подготовка комплекта документов, подача документов, подготовка публикации сообщения о реорганизации в СМИ; сопровождение процедуры регистрации.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Официальная добровольная ликвидация юридического лица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3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Официальная ликвидация некоммерческой организации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54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Прекращение деятельности физического лица ы качестве индивидуального предпринимателя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2 500 - полное сопровождение процедуры государственной регистрации;                                   1 500 - подготовка комплекта документов.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15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Претензионная работа, суд и арбитраж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Претензионная работа, переговоры с контрагентом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2000/час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5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Подготовка претензий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Представительство в суде 1-ой инстанции общей юрисдикции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25000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При рассмотрении дел в областных судах выезды в Область оплачиваются отдельно от 500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/выезд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Представительство в суде 1-ой инстанции арбитраж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Представительство в суде апелляционной инстанции общей юрисдикции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При рассмотрении дел в областных судах выезды в Область оплачиваются отдельно от 500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/выезд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Представительство в суде апелляционной инстанции арбитраж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Коммандировочные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расходы оплачиваются отдельно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Представительство в суде кассационной инстанции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Коммандировочные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расходы оплачиваются отдельно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Представительство в суде надзорной инстанции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Анализ перспективы судебного дела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10000</w:t>
            </w:r>
          </w:p>
        </w:tc>
        <w:tc>
          <w:tcPr>
            <w:tcW w:w="4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При заказе услуги по полному представительству интересов клиента в суде стоимость данных услуг входит в стоимость услуг по представительству.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Разработка плана судебной защиты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15000</w:t>
            </w: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Подготовка искового заявления (общая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юрисдиукция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/арбитраж)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3500/5000</w:t>
            </w: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Подготовка апелляционной/ кассационной жалобы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5000/10000</w:t>
            </w: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Исполнительное производство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5-10% от суммы исполнительного листа, но не менее 20000 рублей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15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Разработка и правовой анализ документов и сделок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55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Устные консультации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1275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Письменные консультации, подготовка юридического заключения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Разработка договора, контракта, соглашения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Правовой анализ договора, составление протокола разногласий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7000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02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Согласование условий договора (протокола разногласий) с контрагентом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2000/час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27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Представление интересов в государственных и коммерческих организациях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2000/час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Разработка индивидуального проекта Устава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Разработка проекта решения собрания участников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Юридический аудит деятельности компании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2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Юридический аудит сделки / группы сделок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600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ru-RU"/>
              </w:rPr>
              <w:t>Регистрация прав собственности на недвижимое имущество и сделок с ним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Due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Diligence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(юридическая проверка) приобретаемого объекта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459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Полное сопровождение сделок с недвижимостью в г. Калининград, Калининградская область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25000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включает: консультации по всем вопросам, касающимся прав на недвижимое имущество и сделок с ним; подготовку комплекта необходимых документов для государственной регистрации прав на недвижимое имущество и сделок с ним, в том числе правоустанавливающих документов от сторон </w:t>
            </w:r>
            <w:proofErr w:type="gram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сделок;  предоставление</w:t>
            </w:r>
            <w:proofErr w:type="gram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необходимых документов в регистрирующий орган для государственной регистрации прав на недвижимое имущество и сделок с ним; получение зарегистрированных документов из регистрирующего органа. Выезды в Область оплачиваются отдельно от 500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/выезд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04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Получение выписки из ЕГРП, кадастрового паспорта, кадастровой выписки, справки о кадастровой стоимости на объекты недвижимости несрочное/срочное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04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Уменьшение кадастровой стоимости земельного участка (внесудебный порядок/в судебном порядке)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10000/20000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Консультирование, подготовка необходимого комплекта документов и их подача в Комиссию по рассмотрению споров о результатах определения кадастровой стоимости при Управлении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по Калининградской области, присутствие на заседании комиссии, получение документов.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256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Оформление наследства в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г.Калининград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/Калининградская область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20000/от25000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Все действия осуществляются по доверенности: услуга включает: получение и подача необходимых документов в БТИ, УК, у нотариуса и т.д., формирование, подача и получение комплекта документов для государственной регистрации права собственности на наследуемый объект. Выезды в Область оплачиваются отдельно от 500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/выезд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300"/>
        </w:trPr>
        <w:tc>
          <w:tcPr>
            <w:tcW w:w="11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Сопровождение налоговых проверок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Получение лицензии на медицинскую деятельность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433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Лицензирование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51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Получение алкогольной лицензии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30000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76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Получение лицензии на образовательную деятельность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50000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53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lastRenderedPageBreak/>
              <w:t>Кадровый аудит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до 10 штатных единиц - 5000;   до 20 штатных единиц - 15000;   до 40 штатных единиц - 25000; свыше 40 штатных единиц - от 25000     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F60" w:rsidRPr="008F05C0" w:rsidTr="002D7F60">
        <w:trPr>
          <w:trHeight w:val="178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Приведение кадровой документации в соответствие с действующим законодательством, восстановление кадровой документации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стоимость определяется по результатам аудита, но не менее 15 000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484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Кадровый консалтинг при кол-ве штатных единиц до 10-ти/до 20-ти/свыше 20-ти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20000/от 30000/от 50000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Услуга включает: разработку кадровой политики предприятия; формирование службы персонала (кадровой службы) предприятия; разработку соответствующих положений службы персонала, определение основной цели, полномочий, задач, методов работы и штатного расписания; 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 xml:space="preserve">отображение функциональности рабочих мест и написание должностных инструкций, положений об отделах, службах; </w:t>
            </w: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br/>
              <w:t xml:space="preserve">консультации кадровой службы по составлению и ведению документации, решению появившихся проблем и конфликтов. Услуга может оказываться как </w:t>
            </w:r>
            <w:proofErr w:type="spellStart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единоразово</w:t>
            </w:r>
            <w:proofErr w:type="spellEnd"/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так и входить в абонентское юридическое обслуживание.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5C0" w:rsidRPr="008F05C0" w:rsidTr="002D7F60">
        <w:trPr>
          <w:trHeight w:val="129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Абонентское юридическое обслуживание организаций и предпринимателей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 20000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8F05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Перечень и объем услуг согласовывается с клиентом индивидуально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C0" w:rsidRPr="008F05C0" w:rsidRDefault="008F05C0" w:rsidP="002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1E2" w:rsidRDefault="00FE21E2"/>
    <w:sectPr w:rsidR="00FE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0"/>
    <w:rsid w:val="002D7F60"/>
    <w:rsid w:val="008F05C0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994-773D-41E2-978A-4F769A3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</dc:creator>
  <cp:keywords/>
  <dc:description/>
  <cp:lastModifiedBy>Лизавета</cp:lastModifiedBy>
  <cp:revision>2</cp:revision>
  <dcterms:created xsi:type="dcterms:W3CDTF">2019-02-26T10:08:00Z</dcterms:created>
  <dcterms:modified xsi:type="dcterms:W3CDTF">2019-02-26T10:12:00Z</dcterms:modified>
</cp:coreProperties>
</file>